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silahkan jika ada catatan khusus, oleh dosen pengampu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SOAL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Warnes" w:cs="Warnes" w:eastAsia="Warnes" w:hAnsi="Warn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Warnes" w:cs="Warnes" w:eastAsia="Warnes" w:hAnsi="Warn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Selamat Bekerja</w:t>
      </w:r>
    </w:p>
    <w:sectPr>
      <w:headerReference r:id="rId7" w:type="default"/>
      <w:pgSz w:h="20160" w:w="12240" w:orient="portrait"/>
      <w:pgMar w:bottom="1077" w:top="1077" w:left="1418" w:right="900" w:header="1077" w:footer="10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  <w:font w:name="Warnes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Warnes" w:cs="Warnes" w:eastAsia="Warnes" w:hAnsi="Warne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Warnes" w:cs="Warnes" w:eastAsia="Warnes" w:hAnsi="Warnes"/>
        <w:sz w:val="28"/>
        <w:szCs w:val="28"/>
      </w:rPr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margin">
                <wp:posOffset>-643254</wp:posOffset>
              </wp:positionH>
              <wp:positionV relativeFrom="margin">
                <wp:posOffset>-3253041</wp:posOffset>
              </wp:positionV>
              <wp:extent cx="6943725" cy="10182225"/>
              <wp:effectExtent b="0" l="0" r="0" t="0"/>
              <wp:wrapNone/>
              <wp:docPr id="3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1883663" y="0"/>
                        <a:ext cx="6924675" cy="7560000"/>
                      </a:xfrm>
                      <a:prstGeom prst="rect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4f81bd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274300" lIns="274300" spcFirstLastPara="1" rIns="274300" wrap="square" tIns="2743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margin">
                <wp:posOffset>-643254</wp:posOffset>
              </wp:positionH>
              <wp:positionV relativeFrom="margin">
                <wp:posOffset>-3253041</wp:posOffset>
              </wp:positionV>
              <wp:extent cx="6943725" cy="10182225"/>
              <wp:effectExtent b="0" l="0" r="0" t="0"/>
              <wp:wrapNone/>
              <wp:docPr id="3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43725" cy="1018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tbl>
    <w:tblPr>
      <w:tblStyle w:val="Table1"/>
      <w:tblW w:w="10339.0" w:type="dxa"/>
      <w:jc w:val="left"/>
      <w:tblInd w:w="-572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022"/>
      <w:gridCol w:w="4237"/>
      <w:gridCol w:w="1402.0000000000005"/>
      <w:gridCol w:w="2677.9999999999995"/>
      <w:tblGridChange w:id="0">
        <w:tblGrid>
          <w:gridCol w:w="2022"/>
          <w:gridCol w:w="4237"/>
          <w:gridCol w:w="1402.0000000000005"/>
          <w:gridCol w:w="2677.9999999999995"/>
        </w:tblGrid>
      </w:tblGridChange>
    </w:tblGrid>
    <w:tr>
      <w:trPr>
        <w:cantSplit w:val="0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102236</wp:posOffset>
                </wp:positionH>
                <wp:positionV relativeFrom="paragraph">
                  <wp:posOffset>154305</wp:posOffset>
                </wp:positionV>
                <wp:extent cx="903605" cy="911860"/>
                <wp:effectExtent b="0" l="0" r="0" t="0"/>
                <wp:wrapSquare wrapText="bothSides" distB="0" distT="0" distL="114300" distR="114300"/>
                <wp:docPr descr="LOGOUNJFCBFL" id="37" name="image1.png"/>
                <a:graphic>
                  <a:graphicData uri="http://schemas.openxmlformats.org/drawingml/2006/picture">
                    <pic:pic>
                      <pic:nvPicPr>
                        <pic:cNvPr descr="LOGOUNJFCBFL" id="0" name="image1.png"/>
                        <pic:cNvPicPr preferRelativeResize="0"/>
                      </pic:nvPicPr>
                      <pic:blipFill>
                        <a:blip r:embed="rId2"/>
                        <a:srcRect b="43077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5" cy="911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  <w:tab w:val="left" w:leader="none" w:pos="131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</w:p>
      </w:tc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40" w:line="240" w:lineRule="auto"/>
            <w:ind w:left="0" w:right="0" w:firstLine="0"/>
            <w:jc w:val="center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UJIAN TENGAH SEMESTER 118</w:t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40" w:line="240" w:lineRule="auto"/>
            <w:ind w:left="0" w:right="0" w:firstLine="0"/>
            <w:jc w:val="center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Nama MK</w:t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6">
          <w:pPr>
            <w:spacing w:before="40" w:lineRule="auto"/>
            <w:rPr>
              <w:rFonts w:ascii="Trebuchet MS" w:cs="Trebuchet MS" w:eastAsia="Trebuchet MS" w:hAnsi="Trebuchet MS"/>
              <w:b w:val="1"/>
              <w:sz w:val="18"/>
              <w:szCs w:val="18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18"/>
              <w:szCs w:val="18"/>
              <w:rtl w:val="0"/>
            </w:rPr>
            <w:t xml:space="preserve">Hari/Tanggal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4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A">
          <w:pPr>
            <w:spacing w:before="40" w:lineRule="auto"/>
            <w:rPr>
              <w:rFonts w:ascii="Trebuchet MS" w:cs="Trebuchet MS" w:eastAsia="Trebuchet MS" w:hAnsi="Trebuchet MS"/>
              <w:b w:val="1"/>
              <w:sz w:val="18"/>
              <w:szCs w:val="18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18"/>
              <w:szCs w:val="18"/>
              <w:rtl w:val="0"/>
            </w:rPr>
            <w:t xml:space="preserve">Jam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4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E">
          <w:pPr>
            <w:spacing w:before="40" w:lineRule="auto"/>
            <w:rPr>
              <w:rFonts w:ascii="Trebuchet MS" w:cs="Trebuchet MS" w:eastAsia="Trebuchet MS" w:hAnsi="Trebuchet MS"/>
              <w:b w:val="1"/>
              <w:sz w:val="18"/>
              <w:szCs w:val="18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18"/>
              <w:szCs w:val="18"/>
              <w:rtl w:val="0"/>
            </w:rPr>
            <w:t xml:space="preserve">Prodi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4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2">
          <w:pPr>
            <w:spacing w:before="40" w:lineRule="auto"/>
            <w:rPr>
              <w:rFonts w:ascii="Trebuchet MS" w:cs="Trebuchet MS" w:eastAsia="Trebuchet MS" w:hAnsi="Trebuchet MS"/>
              <w:b w:val="1"/>
              <w:sz w:val="18"/>
              <w:szCs w:val="18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18"/>
              <w:szCs w:val="18"/>
              <w:rtl w:val="0"/>
            </w:rPr>
            <w:t xml:space="preserve">Sifat Ujian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4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6">
          <w:pPr>
            <w:spacing w:before="40" w:lineRule="auto"/>
            <w:rPr>
              <w:rFonts w:ascii="Trebuchet MS" w:cs="Trebuchet MS" w:eastAsia="Trebuchet MS" w:hAnsi="Trebuchet MS"/>
              <w:b w:val="1"/>
              <w:sz w:val="18"/>
              <w:szCs w:val="18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18"/>
              <w:szCs w:val="18"/>
              <w:rtl w:val="0"/>
            </w:rPr>
            <w:t xml:space="preserve">Dosen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4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4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-1295399</wp:posOffset>
              </wp:positionV>
              <wp:extent cx="2771775" cy="1381125"/>
              <wp:effectExtent b="0" l="0" r="0" t="0"/>
              <wp:wrapNone/>
              <wp:docPr id="3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64875" y="3094200"/>
                        <a:ext cx="276225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KEMENTERIAN PENDIDIKAN, KEBUDAYAAN, RISET DAN TEKNOLOGI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UNIVERSITAS NEGERI JAKARTA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FAKULTAS MATEMATIKA DAN ILMU PENGETAHUAN ALAM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PRODI FISIKA &amp; PENDIDIKAN FISIKA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Kampus A UNJ Rawamangun, Gd. Hasjim Asj’arie Lt. 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Jl. Rawamangun Muka No. 1 Jakarta 13220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Telp. 021-29266285/29266284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-1295399</wp:posOffset>
              </wp:positionV>
              <wp:extent cx="2771775" cy="1381125"/>
              <wp:effectExtent b="0" l="0" r="0" t="0"/>
              <wp:wrapNone/>
              <wp:docPr id="3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1775" cy="1381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eastAsia="Times New Roman" w:hAnsi="Times New Roman"/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qFormat w:val="1"/>
    <w:rPr>
      <w:rFonts w:ascii="Tahoma" w:cs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 w:val="1"/>
    <w:qFormat w:val="1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qFormat w:val="1"/>
    <w:pPr>
      <w:spacing w:after="100" w:afterAutospacing="1" w:before="100" w:beforeAutospacing="1"/>
    </w:pPr>
    <w:rPr>
      <w:rFonts w:ascii="MS PGothic" w:cs="MS PGothic" w:eastAsia="MS PGothic" w:hAnsi="MS PGothic"/>
      <w:lang w:eastAsia="ja-JP"/>
    </w:rPr>
  </w:style>
  <w:style w:type="character" w:styleId="HeaderChar" w:customStyle="1">
    <w:name w:val="Header Char"/>
    <w:basedOn w:val="DefaultParagraphFont"/>
    <w:link w:val="Header"/>
    <w:qFormat w:val="1"/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FooterChar" w:customStyle="1">
    <w:name w:val="Footer Char"/>
    <w:basedOn w:val="DefaultParagraphFont"/>
    <w:link w:val="Footer"/>
    <w:uiPriority w:val="99"/>
    <w:qFormat w:val="1"/>
    <w:rPr>
      <w:rFonts w:ascii="Times New Roman" w:cs="Times New Roman" w:eastAsia="Times New Roman" w:hAnsi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eastAsia="Times New Roman" w:hAnsi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 w:val="1"/>
    <w:rPr>
      <w:color w:val="808080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F4D4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arnes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NRO4ilpk+EeRrWuQTZqU6m+J/A==">AMUW2mXino7dvnze8y/RUXB2qIUJu/95c/oReKzrqRlJj5ziOpPaO2rk1eJUXzrj7h5JM0cUMdUYSm1WPefibBY2BXqT/BtATKqtIrC7UJjrc9wJqyaC5tJK6ovilnHkxxUYKV7TMU5A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2023-03-20T14:03:00Z</dcterms:created>
  <dc:creator>esmar;hadi;riser;widya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1361DDD1453A48CC93ED8CC74CF43D0F</vt:lpwstr>
  </property>
</Properties>
</file>